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7A" w:rsidRPr="00B9017A" w:rsidRDefault="00B9017A" w:rsidP="00B9017A">
      <w:pPr>
        <w:pStyle w:val="2"/>
        <w:keepLines/>
      </w:pPr>
      <w:bookmarkStart w:id="0" w:name="_Toc134737155"/>
      <w:r w:rsidRPr="00B9017A">
        <w:t xml:space="preserve"> Материально-техническое оснащение </w:t>
      </w:r>
      <w:bookmarkEnd w:id="0"/>
      <w:r>
        <w:t>младшей группы</w:t>
      </w:r>
    </w:p>
    <w:tbl>
      <w:tblPr>
        <w:tblStyle w:val="a3"/>
        <w:tblW w:w="0" w:type="auto"/>
        <w:tblLook w:val="04A0"/>
      </w:tblPr>
      <w:tblGrid>
        <w:gridCol w:w="921"/>
        <w:gridCol w:w="8650"/>
      </w:tblGrid>
      <w:tr w:rsidR="00B9017A" w:rsidRPr="00B9017A" w:rsidTr="002550A1">
        <w:tc>
          <w:tcPr>
            <w:tcW w:w="9905" w:type="dxa"/>
            <w:gridSpan w:val="2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Пособия по формированию у детей элементарных математических представлений и сенсорному развитию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 xml:space="preserve">Цветные счетные палочки </w:t>
            </w:r>
            <w:proofErr w:type="spellStart"/>
            <w:r w:rsidRPr="00B9017A">
              <w:rPr>
                <w:rFonts w:ascii="Times New Roman" w:hAnsi="Times New Roman"/>
                <w:sz w:val="28"/>
                <w:szCs w:val="28"/>
              </w:rPr>
              <w:t>Кюизенера</w:t>
            </w:r>
            <w:proofErr w:type="spellEnd"/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 xml:space="preserve">Логические блоки </w:t>
            </w:r>
            <w:proofErr w:type="spellStart"/>
            <w:r w:rsidRPr="00B9017A"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Наборы геометрических форм</w:t>
            </w:r>
          </w:p>
        </w:tc>
      </w:tr>
      <w:tr w:rsidR="00B9017A" w:rsidRPr="00B9017A" w:rsidTr="002550A1">
        <w:tc>
          <w:tcPr>
            <w:tcW w:w="9905" w:type="dxa"/>
            <w:gridSpan w:val="2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Пособия по ознакомлению детей с предметным и природным окружением.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Серии картин – Диких и домашних животных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Инструменты по уходу за растениями – лейки, пульверизатор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Шишки, камушки, крупы</w:t>
            </w:r>
          </w:p>
        </w:tc>
      </w:tr>
      <w:tr w:rsidR="00B9017A" w:rsidRPr="00B9017A" w:rsidTr="002550A1">
        <w:tc>
          <w:tcPr>
            <w:tcW w:w="9905" w:type="dxa"/>
            <w:gridSpan w:val="2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Мебель и оборудование для сюжетно-ролевых игр.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Кухня «Золушка»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Зеркало и предметы ухода за волосами - Парикмахерская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3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Магазин – весы, касса,</w:t>
            </w:r>
          </w:p>
        </w:tc>
      </w:tr>
      <w:tr w:rsidR="00B9017A" w:rsidRPr="00B9017A" w:rsidTr="002550A1">
        <w:tc>
          <w:tcPr>
            <w:tcW w:w="9905" w:type="dxa"/>
            <w:gridSpan w:val="2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Оборудование и материалы для организации строительно-конструктивных игр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Деревянный конструктор «Цветной городок»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Большой</w:t>
            </w:r>
            <w:proofErr w:type="gramStart"/>
            <w:r w:rsidRPr="00B9017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9017A">
              <w:rPr>
                <w:rFonts w:ascii="Times New Roman" w:hAnsi="Times New Roman"/>
                <w:sz w:val="28"/>
                <w:szCs w:val="28"/>
              </w:rPr>
              <w:t>мягкий конструктор «Строим дом»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Набор разных форм конструкторов</w:t>
            </w:r>
          </w:p>
        </w:tc>
      </w:tr>
      <w:tr w:rsidR="00B9017A" w:rsidRPr="00B9017A" w:rsidTr="002550A1">
        <w:tc>
          <w:tcPr>
            <w:tcW w:w="9905" w:type="dxa"/>
            <w:gridSpan w:val="2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Оборудование для организации театрализованной деятельности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ширма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 xml:space="preserve">Куклы </w:t>
            </w:r>
            <w:proofErr w:type="spellStart"/>
            <w:r w:rsidRPr="00B9017A">
              <w:rPr>
                <w:rFonts w:ascii="Times New Roman" w:hAnsi="Times New Roman"/>
                <w:sz w:val="28"/>
                <w:szCs w:val="28"/>
              </w:rPr>
              <w:t>би</w:t>
            </w:r>
            <w:proofErr w:type="spellEnd"/>
            <w:r w:rsidRPr="00B9017A">
              <w:rPr>
                <w:rFonts w:ascii="Times New Roman" w:hAnsi="Times New Roman"/>
                <w:sz w:val="28"/>
                <w:szCs w:val="28"/>
              </w:rPr>
              <w:t xml:space="preserve"> ба </w:t>
            </w:r>
            <w:proofErr w:type="spellStart"/>
            <w:r w:rsidRPr="00B9017A">
              <w:rPr>
                <w:rFonts w:ascii="Times New Roman" w:hAnsi="Times New Roman"/>
                <w:sz w:val="28"/>
                <w:szCs w:val="28"/>
              </w:rPr>
              <w:t>бо</w:t>
            </w:r>
            <w:proofErr w:type="spellEnd"/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5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Маски театральные</w:t>
            </w:r>
          </w:p>
        </w:tc>
      </w:tr>
      <w:tr w:rsidR="00B9017A" w:rsidRPr="00B9017A" w:rsidTr="002550A1">
        <w:tc>
          <w:tcPr>
            <w:tcW w:w="9905" w:type="dxa"/>
            <w:gridSpan w:val="2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Оборудование для организации поисково-экспериментальной деятельности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лупы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Предметы для исследования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6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инструменты</w:t>
            </w:r>
          </w:p>
        </w:tc>
      </w:tr>
      <w:tr w:rsidR="00B9017A" w:rsidRPr="00B9017A" w:rsidTr="002550A1">
        <w:tc>
          <w:tcPr>
            <w:tcW w:w="9905" w:type="dxa"/>
            <w:gridSpan w:val="2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Оборудование и материалы для организации художественно-творческой деятельности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 xml:space="preserve">Краски, </w:t>
            </w:r>
            <w:proofErr w:type="spellStart"/>
            <w:r w:rsidRPr="00B9017A">
              <w:rPr>
                <w:rFonts w:ascii="Times New Roman" w:hAnsi="Times New Roman"/>
                <w:sz w:val="28"/>
                <w:szCs w:val="28"/>
              </w:rPr>
              <w:t>пластелин</w:t>
            </w:r>
            <w:proofErr w:type="gramStart"/>
            <w:r w:rsidRPr="00B9017A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B9017A">
              <w:rPr>
                <w:rFonts w:ascii="Times New Roman" w:hAnsi="Times New Roman"/>
                <w:sz w:val="28"/>
                <w:szCs w:val="28"/>
              </w:rPr>
              <w:t>лей</w:t>
            </w:r>
            <w:proofErr w:type="spellEnd"/>
            <w:r w:rsidRPr="00B9017A">
              <w:rPr>
                <w:rFonts w:ascii="Times New Roman" w:hAnsi="Times New Roman"/>
                <w:sz w:val="28"/>
                <w:szCs w:val="28"/>
              </w:rPr>
              <w:t>, цветные карандаши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 xml:space="preserve">Цветная бумага, </w:t>
            </w:r>
            <w:proofErr w:type="spellStart"/>
            <w:r w:rsidRPr="00B9017A">
              <w:rPr>
                <w:rFonts w:ascii="Times New Roman" w:hAnsi="Times New Roman"/>
                <w:sz w:val="28"/>
                <w:szCs w:val="28"/>
              </w:rPr>
              <w:t>картон</w:t>
            </w:r>
            <w:proofErr w:type="gramStart"/>
            <w:r w:rsidRPr="00B9017A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B9017A">
              <w:rPr>
                <w:rFonts w:ascii="Times New Roman" w:hAnsi="Times New Roman"/>
                <w:sz w:val="28"/>
                <w:szCs w:val="28"/>
              </w:rPr>
              <w:t>исти</w:t>
            </w:r>
            <w:proofErr w:type="spellEnd"/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7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 xml:space="preserve">Доски для </w:t>
            </w:r>
            <w:proofErr w:type="spellStart"/>
            <w:r w:rsidRPr="00B9017A">
              <w:rPr>
                <w:rFonts w:ascii="Times New Roman" w:hAnsi="Times New Roman"/>
                <w:sz w:val="28"/>
                <w:szCs w:val="28"/>
              </w:rPr>
              <w:t>лепки</w:t>
            </w:r>
            <w:proofErr w:type="gramStart"/>
            <w:r w:rsidRPr="00B9017A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Pr="00B9017A">
              <w:rPr>
                <w:rFonts w:ascii="Times New Roman" w:hAnsi="Times New Roman"/>
                <w:sz w:val="28"/>
                <w:szCs w:val="28"/>
              </w:rPr>
              <w:t>леёнки</w:t>
            </w:r>
            <w:proofErr w:type="spellEnd"/>
            <w:r w:rsidRPr="00B9017A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B9017A">
              <w:rPr>
                <w:rFonts w:ascii="Times New Roman" w:hAnsi="Times New Roman"/>
                <w:sz w:val="28"/>
                <w:szCs w:val="28"/>
              </w:rPr>
              <w:t>аппликации,салфетки</w:t>
            </w:r>
            <w:proofErr w:type="spellEnd"/>
            <w:r w:rsidRPr="00B9017A">
              <w:rPr>
                <w:rFonts w:ascii="Times New Roman" w:hAnsi="Times New Roman"/>
                <w:sz w:val="28"/>
                <w:szCs w:val="28"/>
              </w:rPr>
              <w:t xml:space="preserve"> из ткани</w:t>
            </w:r>
          </w:p>
        </w:tc>
      </w:tr>
      <w:tr w:rsidR="00B9017A" w:rsidRPr="00B9017A" w:rsidTr="002550A1">
        <w:tc>
          <w:tcPr>
            <w:tcW w:w="9905" w:type="dxa"/>
            <w:gridSpan w:val="2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 xml:space="preserve"> Материалы и оборудование для организации музыкальной деятельности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8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Деревянные ложки и палочки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8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Музыкальные бубны,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8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платочки</w:t>
            </w:r>
          </w:p>
        </w:tc>
      </w:tr>
      <w:tr w:rsidR="00B9017A" w:rsidRPr="00B9017A" w:rsidTr="002550A1">
        <w:tc>
          <w:tcPr>
            <w:tcW w:w="9905" w:type="dxa"/>
            <w:gridSpan w:val="2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Пособия по развитию речи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 xml:space="preserve">Настольно-печатные </w:t>
            </w:r>
            <w:proofErr w:type="spellStart"/>
            <w:r w:rsidRPr="00B9017A">
              <w:rPr>
                <w:rFonts w:ascii="Times New Roman" w:hAnsi="Times New Roman"/>
                <w:sz w:val="28"/>
                <w:szCs w:val="28"/>
              </w:rPr>
              <w:t>игры</w:t>
            </w:r>
            <w:proofErr w:type="gramStart"/>
            <w:r w:rsidRPr="00B9017A">
              <w:rPr>
                <w:rFonts w:ascii="Times New Roman" w:hAnsi="Times New Roman"/>
                <w:sz w:val="28"/>
                <w:szCs w:val="28"/>
              </w:rPr>
              <w:t>:п</w:t>
            </w:r>
            <w:proofErr w:type="gramEnd"/>
            <w:r w:rsidRPr="00B9017A">
              <w:rPr>
                <w:rFonts w:ascii="Times New Roman" w:hAnsi="Times New Roman"/>
                <w:sz w:val="28"/>
                <w:szCs w:val="28"/>
              </w:rPr>
              <w:t>азлы</w:t>
            </w:r>
            <w:proofErr w:type="spellEnd"/>
            <w:r w:rsidRPr="00B9017A">
              <w:rPr>
                <w:rFonts w:ascii="Times New Roman" w:hAnsi="Times New Roman"/>
                <w:sz w:val="28"/>
                <w:szCs w:val="28"/>
              </w:rPr>
              <w:t xml:space="preserve">, разрезные картинки и </w:t>
            </w:r>
            <w:proofErr w:type="spellStart"/>
            <w:r w:rsidRPr="00B9017A"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 xml:space="preserve">Дидактические </w:t>
            </w:r>
            <w:proofErr w:type="spellStart"/>
            <w:r w:rsidRPr="00B9017A">
              <w:rPr>
                <w:rFonts w:ascii="Times New Roman" w:hAnsi="Times New Roman"/>
                <w:sz w:val="28"/>
                <w:szCs w:val="28"/>
              </w:rPr>
              <w:t>альбомы</w:t>
            </w:r>
            <w:proofErr w:type="gramStart"/>
            <w:r w:rsidRPr="00B9017A">
              <w:rPr>
                <w:rFonts w:ascii="Times New Roman" w:hAnsi="Times New Roman"/>
                <w:sz w:val="28"/>
                <w:szCs w:val="28"/>
              </w:rPr>
              <w:t>:д</w:t>
            </w:r>
            <w:proofErr w:type="gramEnd"/>
            <w:r w:rsidRPr="00B9017A">
              <w:rPr>
                <w:rFonts w:ascii="Times New Roman" w:hAnsi="Times New Roman"/>
                <w:sz w:val="28"/>
                <w:szCs w:val="28"/>
              </w:rPr>
              <w:t>омашние</w:t>
            </w:r>
            <w:proofErr w:type="spellEnd"/>
            <w:r w:rsidRPr="00B9017A">
              <w:rPr>
                <w:rFonts w:ascii="Times New Roman" w:hAnsi="Times New Roman"/>
                <w:sz w:val="28"/>
                <w:szCs w:val="28"/>
              </w:rPr>
              <w:t xml:space="preserve"> животные, </w:t>
            </w:r>
            <w:proofErr w:type="spellStart"/>
            <w:r w:rsidRPr="00B9017A">
              <w:rPr>
                <w:rFonts w:ascii="Times New Roman" w:hAnsi="Times New Roman"/>
                <w:sz w:val="28"/>
                <w:szCs w:val="28"/>
              </w:rPr>
              <w:t>одежда,посуда,и</w:t>
            </w:r>
            <w:proofErr w:type="spellEnd"/>
            <w:r w:rsidRPr="00B901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017A"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шнуровки</w:t>
            </w:r>
          </w:p>
        </w:tc>
      </w:tr>
      <w:tr w:rsidR="00B9017A" w:rsidRPr="00B9017A" w:rsidTr="002550A1">
        <w:tc>
          <w:tcPr>
            <w:tcW w:w="9905" w:type="dxa"/>
            <w:gridSpan w:val="2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Игры и пособия по безопасности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10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светофор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10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017A">
              <w:rPr>
                <w:rFonts w:ascii="Times New Roman" w:hAnsi="Times New Roman"/>
                <w:sz w:val="28"/>
                <w:szCs w:val="28"/>
              </w:rPr>
              <w:t>Бутофорские</w:t>
            </w:r>
            <w:proofErr w:type="spellEnd"/>
            <w:r w:rsidRPr="00B9017A">
              <w:rPr>
                <w:rFonts w:ascii="Times New Roman" w:hAnsi="Times New Roman"/>
                <w:sz w:val="28"/>
                <w:szCs w:val="28"/>
              </w:rPr>
              <w:t xml:space="preserve"> автомобили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10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Плакаты по безопасности</w:t>
            </w:r>
          </w:p>
        </w:tc>
      </w:tr>
      <w:tr w:rsidR="00B9017A" w:rsidRPr="00B9017A" w:rsidTr="002550A1">
        <w:tc>
          <w:tcPr>
            <w:tcW w:w="9905" w:type="dxa"/>
            <w:gridSpan w:val="2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Игры и пособия по патриотическому воспитанию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1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Символика РФ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1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Карта России и красноярского края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11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Коллекция открыток о достопримечательностях Красноярского края</w:t>
            </w:r>
          </w:p>
        </w:tc>
      </w:tr>
      <w:tr w:rsidR="00B9017A" w:rsidRPr="00B9017A" w:rsidTr="002550A1">
        <w:tc>
          <w:tcPr>
            <w:tcW w:w="9905" w:type="dxa"/>
            <w:gridSpan w:val="2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Дополнительное оборудование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1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Магнитная доска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1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Пальчиковый театр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12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Пробки, прищепки</w:t>
            </w:r>
          </w:p>
        </w:tc>
      </w:tr>
      <w:tr w:rsidR="00B9017A" w:rsidRPr="00B9017A" w:rsidTr="002550A1">
        <w:tc>
          <w:tcPr>
            <w:tcW w:w="9905" w:type="dxa"/>
            <w:gridSpan w:val="2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Дополнительные пособия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13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магниты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13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Бросовый материал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13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17A" w:rsidRPr="00B9017A" w:rsidTr="002550A1">
        <w:tc>
          <w:tcPr>
            <w:tcW w:w="9905" w:type="dxa"/>
            <w:gridSpan w:val="2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Электронная техника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14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14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диски</w:t>
            </w:r>
          </w:p>
        </w:tc>
      </w:tr>
      <w:tr w:rsidR="00B9017A" w:rsidRPr="00B9017A" w:rsidTr="002550A1">
        <w:tc>
          <w:tcPr>
            <w:tcW w:w="959" w:type="dxa"/>
          </w:tcPr>
          <w:p w:rsidR="00B9017A" w:rsidRPr="00B9017A" w:rsidRDefault="00B9017A" w:rsidP="00B9017A">
            <w:pPr>
              <w:numPr>
                <w:ilvl w:val="0"/>
                <w:numId w:val="14"/>
              </w:num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6" w:type="dxa"/>
          </w:tcPr>
          <w:p w:rsidR="00B9017A" w:rsidRPr="00B9017A" w:rsidRDefault="00B9017A" w:rsidP="002550A1">
            <w:pPr>
              <w:rPr>
                <w:rFonts w:ascii="Times New Roman" w:hAnsi="Times New Roman"/>
                <w:sz w:val="28"/>
                <w:szCs w:val="28"/>
              </w:rPr>
            </w:pPr>
            <w:r w:rsidRPr="00B9017A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</w:tr>
    </w:tbl>
    <w:p w:rsidR="00D44008" w:rsidRPr="00B9017A" w:rsidRDefault="00D44008">
      <w:pPr>
        <w:rPr>
          <w:rFonts w:ascii="Times New Roman" w:hAnsi="Times New Roman" w:cs="Times New Roman"/>
          <w:sz w:val="28"/>
          <w:szCs w:val="28"/>
        </w:rPr>
      </w:pPr>
    </w:p>
    <w:sectPr w:rsidR="00D44008" w:rsidRPr="00B9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9017A"/>
    <w:rsid w:val="00B9017A"/>
    <w:rsid w:val="00D4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9017A"/>
    <w:pPr>
      <w:keepNext/>
      <w:spacing w:after="0" w:line="259" w:lineRule="auto"/>
      <w:ind w:left="720"/>
      <w:jc w:val="both"/>
      <w:outlineLvl w:val="1"/>
    </w:pPr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17A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table" w:styleId="a3">
    <w:name w:val="Table Grid"/>
    <w:basedOn w:val="a1"/>
    <w:uiPriority w:val="39"/>
    <w:rsid w:val="00B9017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2024-05-29T03:18:00Z</dcterms:created>
  <dcterms:modified xsi:type="dcterms:W3CDTF">2024-05-29T03:19:00Z</dcterms:modified>
</cp:coreProperties>
</file>